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E6" w:rsidRDefault="00501DE6" w:rsidP="001C3B15">
      <w:pPr>
        <w:rPr>
          <w:rFonts w:ascii="Constantia" w:hAnsi="Constantia"/>
          <w:sz w:val="32"/>
          <w:szCs w:val="32"/>
        </w:rPr>
      </w:pPr>
    </w:p>
    <w:p w:rsidR="00501DE6" w:rsidRDefault="00501DE6" w:rsidP="00501DE6">
      <w:pPr>
        <w:tabs>
          <w:tab w:val="left" w:pos="2625"/>
        </w:tabs>
        <w:rPr>
          <w:rFonts w:ascii="Constantia" w:hAnsi="Constantia"/>
          <w:sz w:val="32"/>
          <w:szCs w:val="32"/>
        </w:rPr>
      </w:pPr>
      <w:r>
        <w:rPr>
          <w:rFonts w:ascii="Constantia" w:hAnsi="Constantia"/>
          <w:sz w:val="32"/>
          <w:szCs w:val="32"/>
        </w:rPr>
        <w:tab/>
      </w:r>
      <w:bookmarkStart w:id="0" w:name="_GoBack"/>
      <w:r>
        <w:rPr>
          <w:rFonts w:ascii="Constantia" w:hAnsi="Constantia"/>
          <w:sz w:val="32"/>
          <w:szCs w:val="32"/>
        </w:rPr>
        <w:t>Информация о порядке проживания</w:t>
      </w:r>
    </w:p>
    <w:p w:rsidR="00501DE6" w:rsidRDefault="00501DE6" w:rsidP="00501DE6">
      <w:pPr>
        <w:rPr>
          <w:rFonts w:ascii="Constantia" w:hAnsi="Constantia"/>
          <w:sz w:val="32"/>
          <w:szCs w:val="32"/>
        </w:rPr>
      </w:pPr>
    </w:p>
    <w:bookmarkEnd w:id="0"/>
    <w:p w:rsidR="00501DE6" w:rsidRDefault="00501DE6" w:rsidP="00501DE6">
      <w:pPr>
        <w:rPr>
          <w:rFonts w:ascii="Constantia" w:hAnsi="Constantia"/>
          <w:sz w:val="32"/>
          <w:szCs w:val="32"/>
        </w:rPr>
      </w:pPr>
    </w:p>
    <w:p w:rsidR="00501DE6" w:rsidRPr="00501DE6" w:rsidRDefault="00501DE6" w:rsidP="00501DE6">
      <w:pPr>
        <w:rPr>
          <w:rFonts w:ascii="Constantia" w:hAnsi="Constantia"/>
          <w:sz w:val="32"/>
          <w:szCs w:val="32"/>
        </w:rPr>
      </w:pPr>
    </w:p>
    <w:p w:rsidR="001C3B15" w:rsidRDefault="001C3B15" w:rsidP="001C3B15">
      <w:pPr>
        <w:pStyle w:val="a3"/>
        <w:numPr>
          <w:ilvl w:val="0"/>
          <w:numId w:val="1"/>
        </w:numPr>
        <w:rPr>
          <w:rFonts w:ascii="Constantia" w:hAnsi="Constantia"/>
          <w:sz w:val="32"/>
          <w:szCs w:val="32"/>
        </w:rPr>
      </w:pPr>
      <w:r>
        <w:rPr>
          <w:rFonts w:ascii="Constantia" w:hAnsi="Constantia"/>
          <w:sz w:val="32"/>
          <w:szCs w:val="32"/>
        </w:rPr>
        <w:t>Номера филиала ФАУ МО РФ ЦСКА (СКА, г. Смоленск) предназначены для временного проживания граждан на срок, согласованный администрацией. По истечении согласованного срока проживающий обязан освободить номер по требованию администрации. При желании продлить срок проживания необходимо сообщить об этом администратору не позднее, чем за 1 (одни) сутки до расчетного часа – 12 часов по местному времени. Продление срока проживания в этом же номере возможно только при отсутствии на него подтвержденной брони в пользу третьих лиц.</w:t>
      </w:r>
    </w:p>
    <w:p w:rsidR="001C3B15" w:rsidRDefault="001C3B15" w:rsidP="001C3B15">
      <w:pPr>
        <w:pStyle w:val="a3"/>
        <w:numPr>
          <w:ilvl w:val="0"/>
          <w:numId w:val="1"/>
        </w:numPr>
        <w:rPr>
          <w:rFonts w:ascii="Constantia" w:hAnsi="Constantia"/>
          <w:sz w:val="32"/>
          <w:szCs w:val="32"/>
        </w:rPr>
      </w:pPr>
      <w:r>
        <w:rPr>
          <w:rFonts w:ascii="Constantia" w:hAnsi="Constantia"/>
          <w:sz w:val="32"/>
          <w:szCs w:val="32"/>
        </w:rPr>
        <w:t>Расчетный час-12 часов по местному времени.</w:t>
      </w:r>
    </w:p>
    <w:p w:rsidR="001C3B15" w:rsidRDefault="001C3B15" w:rsidP="001C3B15">
      <w:pPr>
        <w:pStyle w:val="a3"/>
        <w:numPr>
          <w:ilvl w:val="0"/>
          <w:numId w:val="1"/>
        </w:numPr>
        <w:rPr>
          <w:rFonts w:ascii="Constantia" w:hAnsi="Constantia"/>
          <w:sz w:val="32"/>
          <w:szCs w:val="32"/>
        </w:rPr>
      </w:pPr>
      <w:r>
        <w:rPr>
          <w:rFonts w:ascii="Constantia" w:hAnsi="Constantia"/>
          <w:sz w:val="32"/>
          <w:szCs w:val="32"/>
        </w:rPr>
        <w:t>Режим работы – круглосуточный.</w:t>
      </w:r>
    </w:p>
    <w:p w:rsidR="00320BA5" w:rsidRDefault="001C3B15" w:rsidP="001C3B15">
      <w:pPr>
        <w:pStyle w:val="a3"/>
        <w:numPr>
          <w:ilvl w:val="0"/>
          <w:numId w:val="1"/>
        </w:numPr>
        <w:rPr>
          <w:rFonts w:ascii="Constantia" w:hAnsi="Constantia"/>
          <w:sz w:val="32"/>
          <w:szCs w:val="32"/>
        </w:rPr>
      </w:pPr>
      <w:r>
        <w:rPr>
          <w:rFonts w:ascii="Constantia" w:hAnsi="Constantia"/>
          <w:sz w:val="32"/>
          <w:szCs w:val="32"/>
        </w:rPr>
        <w:t xml:space="preserve">   Поселение (подселение) граждан осуществляться по предъявлении ими документов удостоверяющий личность. </w:t>
      </w:r>
      <w:r w:rsidR="00320BA5">
        <w:rPr>
          <w:rFonts w:ascii="Constantia" w:hAnsi="Constantia"/>
          <w:sz w:val="32"/>
          <w:szCs w:val="32"/>
        </w:rPr>
        <w:t>При согласии</w:t>
      </w:r>
      <w:r>
        <w:rPr>
          <w:rFonts w:ascii="Constantia" w:hAnsi="Constantia"/>
          <w:sz w:val="32"/>
          <w:szCs w:val="32"/>
        </w:rPr>
        <w:t xml:space="preserve"> гостя с действующими правилами гостиницы и оформлении проживания- договор на оказание гостиничных услуг </w:t>
      </w:r>
      <w:r w:rsidR="00320BA5">
        <w:rPr>
          <w:rFonts w:ascii="Constantia" w:hAnsi="Constantia"/>
          <w:sz w:val="32"/>
          <w:szCs w:val="32"/>
        </w:rPr>
        <w:t>считается заключенным.</w:t>
      </w:r>
    </w:p>
    <w:p w:rsidR="003C5055" w:rsidRDefault="001C3B15" w:rsidP="001C3B15">
      <w:pPr>
        <w:pStyle w:val="a3"/>
        <w:numPr>
          <w:ilvl w:val="0"/>
          <w:numId w:val="1"/>
        </w:numPr>
        <w:rPr>
          <w:rFonts w:ascii="Constantia" w:hAnsi="Constantia"/>
          <w:sz w:val="32"/>
          <w:szCs w:val="32"/>
        </w:rPr>
      </w:pPr>
      <w:r>
        <w:rPr>
          <w:rFonts w:ascii="Constantia" w:hAnsi="Constantia"/>
          <w:sz w:val="32"/>
          <w:szCs w:val="32"/>
        </w:rPr>
        <w:t xml:space="preserve"> </w:t>
      </w:r>
      <w:r w:rsidR="00320BA5">
        <w:rPr>
          <w:rFonts w:ascii="Constantia" w:hAnsi="Constantia"/>
          <w:sz w:val="32"/>
          <w:szCs w:val="32"/>
        </w:rPr>
        <w:t>Цены на предоставленные номера устанавливаться руководством филиала и не подлежат обжалованию со стороны потребителя и изменению администратором. Оплата производиться в рублях, наличными денежными средствами, путем безналичного перечисления.</w:t>
      </w:r>
    </w:p>
    <w:p w:rsidR="00320BA5" w:rsidRDefault="00320BA5" w:rsidP="001C3B15">
      <w:pPr>
        <w:pStyle w:val="a3"/>
        <w:numPr>
          <w:ilvl w:val="0"/>
          <w:numId w:val="1"/>
        </w:numPr>
        <w:rPr>
          <w:rFonts w:ascii="Constantia" w:hAnsi="Constantia"/>
          <w:sz w:val="32"/>
          <w:szCs w:val="32"/>
        </w:rPr>
      </w:pPr>
      <w:r>
        <w:rPr>
          <w:rFonts w:ascii="Constantia" w:hAnsi="Constantia"/>
          <w:sz w:val="32"/>
          <w:szCs w:val="32"/>
        </w:rPr>
        <w:t>Плата за проживание взымается в соответствии с единым расчетным часом - с 12 часов текущих суток по местному времени.</w:t>
      </w:r>
    </w:p>
    <w:p w:rsidR="00320BA5" w:rsidRDefault="00320BA5" w:rsidP="001C3B15">
      <w:pPr>
        <w:pStyle w:val="a3"/>
        <w:numPr>
          <w:ilvl w:val="0"/>
          <w:numId w:val="1"/>
        </w:numPr>
        <w:rPr>
          <w:rFonts w:ascii="Constantia" w:hAnsi="Constantia"/>
          <w:sz w:val="32"/>
          <w:szCs w:val="32"/>
        </w:rPr>
      </w:pPr>
      <w:r>
        <w:rPr>
          <w:rFonts w:ascii="Constantia" w:hAnsi="Constantia"/>
          <w:sz w:val="32"/>
          <w:szCs w:val="32"/>
        </w:rPr>
        <w:t>По просьбе проживающих, с согласия администрации, допускается нахождение посторонних лиц в номере с 8.00</w:t>
      </w:r>
      <w:proofErr w:type="gramStart"/>
      <w:r>
        <w:rPr>
          <w:rFonts w:ascii="Constantia" w:hAnsi="Constantia"/>
          <w:sz w:val="32"/>
          <w:szCs w:val="32"/>
        </w:rPr>
        <w:t>. до</w:t>
      </w:r>
      <w:proofErr w:type="gramEnd"/>
      <w:r>
        <w:rPr>
          <w:rFonts w:ascii="Constantia" w:hAnsi="Constantia"/>
          <w:sz w:val="32"/>
          <w:szCs w:val="32"/>
        </w:rPr>
        <w:t xml:space="preserve"> 23.00.Для этого посетителю необходимо предоставить администратору на стойке регистрации удостоверении личности.</w:t>
      </w:r>
    </w:p>
    <w:p w:rsidR="00320BA5" w:rsidRDefault="00320BA5" w:rsidP="001C3B15">
      <w:pPr>
        <w:pStyle w:val="a3"/>
        <w:numPr>
          <w:ilvl w:val="0"/>
          <w:numId w:val="1"/>
        </w:numPr>
        <w:rPr>
          <w:rFonts w:ascii="Constantia" w:hAnsi="Constantia"/>
          <w:sz w:val="32"/>
          <w:szCs w:val="32"/>
        </w:rPr>
      </w:pPr>
      <w:r>
        <w:rPr>
          <w:rFonts w:ascii="Constantia" w:hAnsi="Constantia"/>
          <w:sz w:val="32"/>
          <w:szCs w:val="32"/>
        </w:rPr>
        <w:t>В случае задержки посетителя в номере гостя после 23.00</w:t>
      </w:r>
      <w:r w:rsidR="009376B0">
        <w:rPr>
          <w:rFonts w:ascii="Constantia" w:hAnsi="Constantia"/>
          <w:sz w:val="32"/>
          <w:szCs w:val="32"/>
        </w:rPr>
        <w:t>, данные</w:t>
      </w:r>
      <w:r>
        <w:rPr>
          <w:rFonts w:ascii="Constantia" w:hAnsi="Constantia"/>
          <w:sz w:val="32"/>
          <w:szCs w:val="32"/>
        </w:rPr>
        <w:t xml:space="preserve"> гости должны быть оформлены на подселение в </w:t>
      </w:r>
      <w:r>
        <w:rPr>
          <w:rFonts w:ascii="Constantia" w:hAnsi="Constantia"/>
          <w:sz w:val="32"/>
          <w:szCs w:val="32"/>
        </w:rPr>
        <w:lastRenderedPageBreak/>
        <w:t xml:space="preserve">номере гостя. За такое подселение взымается плата </w:t>
      </w:r>
      <w:r w:rsidR="00185EA9">
        <w:rPr>
          <w:rFonts w:ascii="Constantia" w:hAnsi="Constantia"/>
          <w:sz w:val="32"/>
          <w:szCs w:val="32"/>
        </w:rPr>
        <w:t>согласно утвержденного прейскуранта.</w:t>
      </w:r>
    </w:p>
    <w:p w:rsidR="00185EA9" w:rsidRDefault="00185EA9" w:rsidP="001C3B15">
      <w:pPr>
        <w:pStyle w:val="a3"/>
        <w:numPr>
          <w:ilvl w:val="0"/>
          <w:numId w:val="1"/>
        </w:numPr>
        <w:rPr>
          <w:rFonts w:ascii="Constantia" w:hAnsi="Constantia"/>
          <w:sz w:val="32"/>
          <w:szCs w:val="32"/>
        </w:rPr>
      </w:pPr>
      <w:r>
        <w:rPr>
          <w:rFonts w:ascii="Constantia" w:hAnsi="Constantia"/>
          <w:sz w:val="32"/>
          <w:szCs w:val="32"/>
        </w:rPr>
        <w:t>Гостиница обеспечивает проживающим следующие виды услуг:</w:t>
      </w:r>
    </w:p>
    <w:p w:rsidR="009376B0" w:rsidRDefault="009376B0" w:rsidP="009376B0">
      <w:pPr>
        <w:pStyle w:val="a3"/>
        <w:rPr>
          <w:rFonts w:ascii="Constantia" w:hAnsi="Constantia"/>
          <w:sz w:val="32"/>
          <w:szCs w:val="32"/>
        </w:rPr>
      </w:pPr>
    </w:p>
    <w:p w:rsidR="00AF7662" w:rsidRDefault="009376B0" w:rsidP="00AF7662">
      <w:pPr>
        <w:pStyle w:val="a3"/>
        <w:rPr>
          <w:rFonts w:ascii="Constantia" w:hAnsi="Constantia"/>
          <w:sz w:val="32"/>
          <w:szCs w:val="32"/>
        </w:rPr>
      </w:pPr>
      <w:r>
        <w:rPr>
          <w:rFonts w:ascii="Constantia" w:hAnsi="Constantia"/>
          <w:sz w:val="32"/>
          <w:szCs w:val="32"/>
        </w:rPr>
        <w:t>-Вызов скорой помощи</w:t>
      </w:r>
    </w:p>
    <w:p w:rsidR="009376B0" w:rsidRDefault="009376B0" w:rsidP="009376B0">
      <w:pPr>
        <w:ind w:left="709"/>
        <w:rPr>
          <w:rFonts w:ascii="Constantia" w:hAnsi="Constantia"/>
          <w:sz w:val="32"/>
          <w:szCs w:val="32"/>
        </w:rPr>
      </w:pPr>
      <w:r>
        <w:rPr>
          <w:rFonts w:ascii="Constantia" w:hAnsi="Constantia"/>
          <w:sz w:val="32"/>
          <w:szCs w:val="32"/>
        </w:rPr>
        <w:t xml:space="preserve">-Вызов такси </w:t>
      </w:r>
    </w:p>
    <w:p w:rsidR="009376B0" w:rsidRDefault="009376B0" w:rsidP="009376B0">
      <w:pPr>
        <w:ind w:left="709"/>
        <w:rPr>
          <w:rFonts w:ascii="Constantia" w:hAnsi="Constantia"/>
          <w:sz w:val="32"/>
          <w:szCs w:val="32"/>
        </w:rPr>
      </w:pPr>
      <w:r>
        <w:rPr>
          <w:rFonts w:ascii="Constantia" w:hAnsi="Constantia"/>
          <w:sz w:val="32"/>
          <w:szCs w:val="32"/>
        </w:rPr>
        <w:t>-Побудка к определенному времени</w:t>
      </w:r>
    </w:p>
    <w:p w:rsidR="009376B0" w:rsidRPr="009376B0" w:rsidRDefault="009376B0" w:rsidP="009376B0">
      <w:pPr>
        <w:ind w:left="709"/>
        <w:rPr>
          <w:rFonts w:ascii="Constantia" w:hAnsi="Constantia"/>
          <w:sz w:val="32"/>
          <w:szCs w:val="32"/>
          <w:lang w:val="en-US"/>
        </w:rPr>
      </w:pPr>
      <w:r>
        <w:rPr>
          <w:rFonts w:ascii="Constantia" w:hAnsi="Constantia"/>
          <w:sz w:val="32"/>
          <w:szCs w:val="32"/>
          <w:lang w:val="en-US"/>
        </w:rPr>
        <w:t>-WI-FI</w:t>
      </w:r>
    </w:p>
    <w:p w:rsidR="009376B0" w:rsidRDefault="009376B0" w:rsidP="009376B0">
      <w:pPr>
        <w:pStyle w:val="a3"/>
        <w:ind w:left="709"/>
        <w:rPr>
          <w:rFonts w:ascii="Constantia" w:hAnsi="Constantia"/>
          <w:sz w:val="32"/>
          <w:szCs w:val="32"/>
        </w:rPr>
      </w:pPr>
    </w:p>
    <w:p w:rsidR="00185EA9" w:rsidRDefault="00185EA9" w:rsidP="00185EA9">
      <w:pPr>
        <w:ind w:left="360"/>
        <w:rPr>
          <w:rFonts w:ascii="Constantia" w:hAnsi="Constantia"/>
          <w:sz w:val="32"/>
          <w:szCs w:val="32"/>
        </w:rPr>
      </w:pPr>
    </w:p>
    <w:p w:rsidR="00185EA9" w:rsidRDefault="00185EA9" w:rsidP="00185EA9">
      <w:pPr>
        <w:ind w:left="360"/>
        <w:rPr>
          <w:rFonts w:ascii="Constantia" w:hAnsi="Constantia"/>
          <w:sz w:val="32"/>
          <w:szCs w:val="32"/>
        </w:rPr>
      </w:pPr>
    </w:p>
    <w:p w:rsidR="00185EA9" w:rsidRDefault="00185EA9" w:rsidP="00185EA9">
      <w:pPr>
        <w:ind w:left="360"/>
        <w:rPr>
          <w:rFonts w:ascii="Constantia" w:hAnsi="Constantia"/>
          <w:sz w:val="32"/>
          <w:szCs w:val="32"/>
        </w:rPr>
      </w:pPr>
    </w:p>
    <w:p w:rsidR="00185EA9" w:rsidRDefault="00185EA9" w:rsidP="00185EA9">
      <w:pPr>
        <w:pStyle w:val="a3"/>
        <w:numPr>
          <w:ilvl w:val="0"/>
          <w:numId w:val="1"/>
        </w:numPr>
        <w:rPr>
          <w:rFonts w:ascii="Constantia" w:hAnsi="Constantia"/>
          <w:sz w:val="32"/>
          <w:szCs w:val="32"/>
        </w:rPr>
      </w:pPr>
      <w:r>
        <w:rPr>
          <w:rFonts w:ascii="Constantia" w:hAnsi="Constantia"/>
          <w:sz w:val="32"/>
          <w:szCs w:val="32"/>
        </w:rPr>
        <w:t>Филиал</w:t>
      </w:r>
      <w:r w:rsidR="005D380B">
        <w:rPr>
          <w:rFonts w:ascii="Constantia" w:hAnsi="Constantia"/>
          <w:sz w:val="32"/>
          <w:szCs w:val="32"/>
        </w:rPr>
        <w:t xml:space="preserve"> не несет ответственности за работу городских служб (аварийное отключение электрической и тепловой энергии, водоснабжения).</w:t>
      </w:r>
    </w:p>
    <w:p w:rsidR="005D380B" w:rsidRDefault="005D380B" w:rsidP="00185EA9">
      <w:pPr>
        <w:pStyle w:val="a3"/>
        <w:numPr>
          <w:ilvl w:val="0"/>
          <w:numId w:val="1"/>
        </w:numPr>
        <w:rPr>
          <w:rFonts w:ascii="Constantia" w:hAnsi="Constantia"/>
          <w:sz w:val="32"/>
          <w:szCs w:val="32"/>
        </w:rPr>
      </w:pPr>
      <w:r>
        <w:rPr>
          <w:rFonts w:ascii="Constantia" w:hAnsi="Constantia"/>
          <w:sz w:val="32"/>
          <w:szCs w:val="32"/>
        </w:rPr>
        <w:t>Номера объявляться строго некурящие.</w:t>
      </w:r>
    </w:p>
    <w:p w:rsidR="005D380B" w:rsidRDefault="005D380B" w:rsidP="00185EA9">
      <w:pPr>
        <w:pStyle w:val="a3"/>
        <w:numPr>
          <w:ilvl w:val="0"/>
          <w:numId w:val="1"/>
        </w:numPr>
        <w:rPr>
          <w:rFonts w:ascii="Constantia" w:hAnsi="Constantia"/>
          <w:sz w:val="32"/>
          <w:szCs w:val="32"/>
        </w:rPr>
      </w:pPr>
      <w:r>
        <w:rPr>
          <w:rFonts w:ascii="Constantia" w:hAnsi="Constantia"/>
          <w:sz w:val="32"/>
          <w:szCs w:val="32"/>
        </w:rPr>
        <w:t>Курить гостям разрешается только в месте, которое определила администрация филиала.</w:t>
      </w:r>
    </w:p>
    <w:p w:rsidR="005D380B" w:rsidRDefault="005D380B" w:rsidP="00185EA9">
      <w:pPr>
        <w:pStyle w:val="a3"/>
        <w:numPr>
          <w:ilvl w:val="0"/>
          <w:numId w:val="1"/>
        </w:numPr>
        <w:rPr>
          <w:rFonts w:ascii="Constantia" w:hAnsi="Constantia"/>
          <w:sz w:val="32"/>
          <w:szCs w:val="32"/>
        </w:rPr>
      </w:pPr>
      <w:r>
        <w:rPr>
          <w:rFonts w:ascii="Constantia" w:hAnsi="Constantia"/>
          <w:sz w:val="32"/>
          <w:szCs w:val="32"/>
        </w:rPr>
        <w:t>Администрация не несет ответственности за утрату ценных вещей гостя, находящихся в номере. В случае обнаружения забытых вещей, администрация принимает меры к возврату их владельцам.</w:t>
      </w:r>
    </w:p>
    <w:p w:rsidR="005D380B" w:rsidRDefault="005D380B" w:rsidP="00185EA9">
      <w:pPr>
        <w:pStyle w:val="a3"/>
        <w:numPr>
          <w:ilvl w:val="0"/>
          <w:numId w:val="1"/>
        </w:numPr>
        <w:rPr>
          <w:rFonts w:ascii="Constantia" w:hAnsi="Constantia"/>
          <w:sz w:val="32"/>
          <w:szCs w:val="32"/>
        </w:rPr>
      </w:pPr>
      <w:r>
        <w:rPr>
          <w:rFonts w:ascii="Constantia" w:hAnsi="Constantia"/>
          <w:sz w:val="32"/>
          <w:szCs w:val="32"/>
        </w:rPr>
        <w:t>Книга отзывов и предложений находиться у дежурного администратора и выдаётся по требованию потребителей.</w:t>
      </w:r>
    </w:p>
    <w:p w:rsidR="005D380B" w:rsidRDefault="005D380B" w:rsidP="00185EA9">
      <w:pPr>
        <w:pStyle w:val="a3"/>
        <w:numPr>
          <w:ilvl w:val="0"/>
          <w:numId w:val="1"/>
        </w:numPr>
        <w:rPr>
          <w:rFonts w:ascii="Constantia" w:hAnsi="Constantia"/>
          <w:sz w:val="32"/>
          <w:szCs w:val="32"/>
        </w:rPr>
      </w:pPr>
      <w:r>
        <w:rPr>
          <w:rFonts w:ascii="Constantia" w:hAnsi="Constantia"/>
          <w:sz w:val="32"/>
          <w:szCs w:val="32"/>
        </w:rPr>
        <w:t>Администрация оставляет за собой право посещения номера без согласования с гостем в случае задымления, пожара, затопления, а также случае нарушения гостем настоящего порядка проживания, общественного порядка, порядка пользования бытовыми приборами.</w:t>
      </w:r>
    </w:p>
    <w:p w:rsidR="005D380B" w:rsidRDefault="001F204B" w:rsidP="00185EA9">
      <w:pPr>
        <w:pStyle w:val="a3"/>
        <w:numPr>
          <w:ilvl w:val="0"/>
          <w:numId w:val="1"/>
        </w:numPr>
        <w:rPr>
          <w:rFonts w:ascii="Constantia" w:hAnsi="Constantia"/>
          <w:sz w:val="32"/>
          <w:szCs w:val="32"/>
        </w:rPr>
      </w:pPr>
      <w:r>
        <w:rPr>
          <w:rFonts w:ascii="Constantia" w:hAnsi="Constantia"/>
          <w:sz w:val="32"/>
          <w:szCs w:val="32"/>
        </w:rPr>
        <w:t xml:space="preserve">Филиал вправе в одностороннем порядке отказать в продлении срока проживания в случает нарушения гостем порядка проживания, </w:t>
      </w:r>
      <w:proofErr w:type="spellStart"/>
      <w:r>
        <w:rPr>
          <w:rFonts w:ascii="Constantia" w:hAnsi="Constantia"/>
          <w:sz w:val="32"/>
          <w:szCs w:val="32"/>
        </w:rPr>
        <w:t>несвоевренной</w:t>
      </w:r>
      <w:proofErr w:type="spellEnd"/>
      <w:r>
        <w:rPr>
          <w:rFonts w:ascii="Constantia" w:hAnsi="Constantia"/>
          <w:sz w:val="32"/>
          <w:szCs w:val="32"/>
        </w:rPr>
        <w:t xml:space="preserve">   оплаты услуг гостиницы, причинения гостем материального ущерба филиалу. </w:t>
      </w:r>
    </w:p>
    <w:p w:rsidR="001F204B" w:rsidRDefault="001F204B" w:rsidP="00185EA9">
      <w:pPr>
        <w:pStyle w:val="a3"/>
        <w:numPr>
          <w:ilvl w:val="0"/>
          <w:numId w:val="1"/>
        </w:numPr>
        <w:rPr>
          <w:rFonts w:ascii="Constantia" w:hAnsi="Constantia"/>
          <w:sz w:val="32"/>
          <w:szCs w:val="32"/>
        </w:rPr>
      </w:pPr>
      <w:r>
        <w:rPr>
          <w:rFonts w:ascii="Constantia" w:hAnsi="Constantia"/>
          <w:sz w:val="32"/>
          <w:szCs w:val="32"/>
        </w:rPr>
        <w:t>Администрация вправе отказать в обслуживании и заселении лицам в состоянии алкогольного опьянения без объяснения причин.</w:t>
      </w:r>
    </w:p>
    <w:p w:rsidR="001F204B" w:rsidRDefault="001F204B" w:rsidP="00185EA9">
      <w:pPr>
        <w:pStyle w:val="a3"/>
        <w:numPr>
          <w:ilvl w:val="0"/>
          <w:numId w:val="1"/>
        </w:numPr>
        <w:rPr>
          <w:rFonts w:ascii="Constantia" w:hAnsi="Constantia"/>
          <w:sz w:val="32"/>
          <w:szCs w:val="32"/>
        </w:rPr>
      </w:pPr>
      <w:r>
        <w:rPr>
          <w:rFonts w:ascii="Constantia" w:hAnsi="Constantia"/>
          <w:sz w:val="32"/>
          <w:szCs w:val="32"/>
        </w:rPr>
        <w:lastRenderedPageBreak/>
        <w:t>При отсутствии гостя по месту проживания более суток (или по истечении 6 часов с момента наступления расчетного час), работник филиала вправе создать комиссию и сделать опись имущества, находящегося в номере и передать его в полицию или органы местного самоуправления.</w:t>
      </w:r>
    </w:p>
    <w:p w:rsidR="001F204B" w:rsidRDefault="001F204B" w:rsidP="00185EA9">
      <w:pPr>
        <w:pStyle w:val="a3"/>
        <w:numPr>
          <w:ilvl w:val="0"/>
          <w:numId w:val="1"/>
        </w:numPr>
        <w:rPr>
          <w:rFonts w:ascii="Constantia" w:hAnsi="Constantia"/>
          <w:sz w:val="32"/>
          <w:szCs w:val="32"/>
        </w:rPr>
      </w:pPr>
      <w:r>
        <w:rPr>
          <w:rFonts w:ascii="Constantia" w:hAnsi="Constantia"/>
          <w:sz w:val="32"/>
          <w:szCs w:val="32"/>
        </w:rPr>
        <w:t xml:space="preserve"> В случае возникновения жалоб со стороны потребителя администрация принимает все возможные меры для урегулирования конфликта, предусмотренного законодательством.</w:t>
      </w:r>
    </w:p>
    <w:p w:rsidR="001F204B" w:rsidRDefault="001F204B" w:rsidP="001F204B">
      <w:pPr>
        <w:pStyle w:val="a3"/>
        <w:rPr>
          <w:rFonts w:ascii="Constantia" w:hAnsi="Constantia"/>
          <w:sz w:val="32"/>
          <w:szCs w:val="32"/>
        </w:rPr>
      </w:pPr>
      <w:r>
        <w:rPr>
          <w:rFonts w:ascii="Constantia" w:hAnsi="Constantia"/>
          <w:sz w:val="32"/>
          <w:szCs w:val="32"/>
        </w:rPr>
        <w:t xml:space="preserve">20.В случаях, не предусмотренных настоящими правилами, администрация и потребитель руководствуются действующим </w:t>
      </w:r>
      <w:r w:rsidR="00126EFD">
        <w:rPr>
          <w:rFonts w:ascii="Constantia" w:hAnsi="Constantia"/>
          <w:sz w:val="32"/>
          <w:szCs w:val="32"/>
        </w:rPr>
        <w:t>законо</w:t>
      </w:r>
      <w:r>
        <w:rPr>
          <w:rFonts w:ascii="Constantia" w:hAnsi="Constantia"/>
          <w:sz w:val="32"/>
          <w:szCs w:val="32"/>
        </w:rPr>
        <w:t>да</w:t>
      </w:r>
      <w:r w:rsidR="00126EFD">
        <w:rPr>
          <w:rFonts w:ascii="Constantia" w:hAnsi="Constantia"/>
          <w:sz w:val="32"/>
          <w:szCs w:val="32"/>
        </w:rPr>
        <w:t>те</w:t>
      </w:r>
      <w:r>
        <w:rPr>
          <w:rFonts w:ascii="Constantia" w:hAnsi="Constantia"/>
          <w:sz w:val="32"/>
          <w:szCs w:val="32"/>
        </w:rPr>
        <w:t>льством</w:t>
      </w:r>
      <w:r w:rsidR="00126EFD">
        <w:rPr>
          <w:rFonts w:ascii="Constantia" w:hAnsi="Constantia"/>
          <w:sz w:val="32"/>
          <w:szCs w:val="32"/>
        </w:rPr>
        <w:t xml:space="preserve"> РФ.</w:t>
      </w:r>
    </w:p>
    <w:p w:rsidR="00126EFD" w:rsidRDefault="00126EFD" w:rsidP="001F204B">
      <w:pPr>
        <w:pStyle w:val="a3"/>
        <w:rPr>
          <w:rFonts w:ascii="Constantia" w:hAnsi="Constantia"/>
          <w:sz w:val="32"/>
          <w:szCs w:val="32"/>
        </w:rPr>
      </w:pPr>
      <w:r>
        <w:rPr>
          <w:rFonts w:ascii="Constantia" w:hAnsi="Constantia"/>
          <w:sz w:val="32"/>
          <w:szCs w:val="32"/>
        </w:rPr>
        <w:t>21. Услуги питания предоставляться в кафе.</w:t>
      </w:r>
    </w:p>
    <w:p w:rsidR="00126EFD" w:rsidRDefault="00126EFD" w:rsidP="001F204B">
      <w:pPr>
        <w:pStyle w:val="a3"/>
        <w:rPr>
          <w:rFonts w:ascii="Constantia" w:hAnsi="Constantia"/>
          <w:sz w:val="32"/>
          <w:szCs w:val="32"/>
        </w:rPr>
      </w:pPr>
      <w:r>
        <w:rPr>
          <w:rFonts w:ascii="Constantia" w:hAnsi="Constantia"/>
          <w:sz w:val="32"/>
          <w:szCs w:val="32"/>
        </w:rPr>
        <w:t>График работы: завтрак с 8.00</w:t>
      </w:r>
      <w:proofErr w:type="gramStart"/>
      <w:r>
        <w:rPr>
          <w:rFonts w:ascii="Constantia" w:hAnsi="Constantia"/>
          <w:sz w:val="32"/>
          <w:szCs w:val="32"/>
        </w:rPr>
        <w:t>. до</w:t>
      </w:r>
      <w:proofErr w:type="gramEnd"/>
      <w:r>
        <w:rPr>
          <w:rFonts w:ascii="Constantia" w:hAnsi="Constantia"/>
          <w:sz w:val="32"/>
          <w:szCs w:val="32"/>
        </w:rPr>
        <w:t xml:space="preserve"> 10.00.</w:t>
      </w:r>
    </w:p>
    <w:p w:rsidR="00126EFD" w:rsidRDefault="001F204B" w:rsidP="001F204B">
      <w:pPr>
        <w:ind w:left="360"/>
        <w:rPr>
          <w:rFonts w:ascii="Constantia" w:hAnsi="Constantia"/>
          <w:sz w:val="32"/>
          <w:szCs w:val="32"/>
        </w:rPr>
      </w:pPr>
      <w:r w:rsidRPr="001F204B">
        <w:rPr>
          <w:rFonts w:ascii="Constantia" w:hAnsi="Constantia"/>
          <w:sz w:val="32"/>
          <w:szCs w:val="32"/>
        </w:rPr>
        <w:t xml:space="preserve"> </w:t>
      </w:r>
    </w:p>
    <w:p w:rsidR="00126EFD" w:rsidRPr="00126EFD" w:rsidRDefault="00126EFD" w:rsidP="00126EFD">
      <w:pPr>
        <w:rPr>
          <w:rFonts w:ascii="Constantia" w:hAnsi="Constantia"/>
          <w:sz w:val="32"/>
          <w:szCs w:val="32"/>
        </w:rPr>
      </w:pPr>
    </w:p>
    <w:p w:rsidR="00126EFD" w:rsidRDefault="00126EFD" w:rsidP="00126EFD">
      <w:pPr>
        <w:rPr>
          <w:rFonts w:ascii="Constantia" w:hAnsi="Constantia"/>
          <w:sz w:val="32"/>
          <w:szCs w:val="32"/>
        </w:rPr>
      </w:pPr>
    </w:p>
    <w:p w:rsidR="00126EFD" w:rsidRDefault="00126EFD" w:rsidP="00126EFD">
      <w:pPr>
        <w:tabs>
          <w:tab w:val="left" w:pos="3375"/>
        </w:tabs>
        <w:jc w:val="center"/>
        <w:rPr>
          <w:rFonts w:ascii="Constantia" w:hAnsi="Constantia"/>
          <w:sz w:val="32"/>
          <w:szCs w:val="32"/>
        </w:rPr>
      </w:pPr>
      <w:r>
        <w:rPr>
          <w:rFonts w:ascii="Constantia" w:hAnsi="Constantia"/>
          <w:sz w:val="32"/>
          <w:szCs w:val="32"/>
        </w:rPr>
        <w:t>ОБЯЗАННОСТИ ПРОЖИВАЮЩЕГО</w:t>
      </w:r>
    </w:p>
    <w:p w:rsidR="00126EFD" w:rsidRPr="00126EFD" w:rsidRDefault="00126EFD" w:rsidP="00126EFD">
      <w:pPr>
        <w:rPr>
          <w:rFonts w:ascii="Constantia" w:hAnsi="Constantia"/>
          <w:sz w:val="32"/>
          <w:szCs w:val="32"/>
        </w:rPr>
      </w:pPr>
    </w:p>
    <w:p w:rsidR="00126EFD" w:rsidRPr="00126EFD" w:rsidRDefault="00126EFD" w:rsidP="00126EFD">
      <w:pPr>
        <w:rPr>
          <w:rFonts w:ascii="Constantia" w:hAnsi="Constantia"/>
          <w:sz w:val="32"/>
          <w:szCs w:val="32"/>
        </w:rPr>
      </w:pPr>
    </w:p>
    <w:p w:rsidR="00126EFD" w:rsidRDefault="00126EFD" w:rsidP="00126EFD">
      <w:pPr>
        <w:rPr>
          <w:rFonts w:ascii="Constantia" w:hAnsi="Constantia"/>
          <w:sz w:val="32"/>
          <w:szCs w:val="32"/>
        </w:rPr>
      </w:pPr>
    </w:p>
    <w:p w:rsidR="001F204B" w:rsidRDefault="00126EFD" w:rsidP="00126EFD">
      <w:pPr>
        <w:rPr>
          <w:rFonts w:ascii="Constantia" w:hAnsi="Constantia"/>
          <w:sz w:val="32"/>
          <w:szCs w:val="32"/>
        </w:rPr>
      </w:pPr>
      <w:r>
        <w:rPr>
          <w:rFonts w:ascii="Constantia" w:hAnsi="Constantia"/>
          <w:sz w:val="32"/>
          <w:szCs w:val="32"/>
        </w:rPr>
        <w:t>1.При выходе из номера закрыть краны, окна;</w:t>
      </w:r>
    </w:p>
    <w:p w:rsidR="00126EFD" w:rsidRDefault="00126EFD" w:rsidP="00126EFD">
      <w:pPr>
        <w:rPr>
          <w:rFonts w:ascii="Constantia" w:hAnsi="Constantia"/>
          <w:sz w:val="32"/>
          <w:szCs w:val="32"/>
        </w:rPr>
      </w:pPr>
      <w:r>
        <w:rPr>
          <w:rFonts w:ascii="Constantia" w:hAnsi="Constantia"/>
          <w:sz w:val="32"/>
          <w:szCs w:val="32"/>
        </w:rPr>
        <w:t>2.Соблюдать установленный в номере порядок проживания;</w:t>
      </w:r>
    </w:p>
    <w:p w:rsidR="00126EFD" w:rsidRDefault="00126EFD" w:rsidP="00126EFD">
      <w:pPr>
        <w:rPr>
          <w:rFonts w:ascii="Constantia" w:hAnsi="Constantia"/>
          <w:sz w:val="32"/>
          <w:szCs w:val="32"/>
        </w:rPr>
      </w:pPr>
      <w:r>
        <w:rPr>
          <w:rFonts w:ascii="Constantia" w:hAnsi="Constantia"/>
          <w:sz w:val="32"/>
          <w:szCs w:val="32"/>
        </w:rPr>
        <w:t>3.Соблюдать чистоту, тишину и общественный порядок в помещении;</w:t>
      </w:r>
    </w:p>
    <w:p w:rsidR="00126EFD" w:rsidRDefault="00126EFD" w:rsidP="00126EFD">
      <w:pPr>
        <w:rPr>
          <w:rFonts w:ascii="Constantia" w:hAnsi="Constantia"/>
          <w:sz w:val="32"/>
          <w:szCs w:val="32"/>
        </w:rPr>
      </w:pPr>
      <w:r>
        <w:rPr>
          <w:rFonts w:ascii="Constantia" w:hAnsi="Constantia"/>
          <w:sz w:val="32"/>
          <w:szCs w:val="32"/>
        </w:rPr>
        <w:t>4.Строго соблюдать правила пожарной безопасности;</w:t>
      </w:r>
    </w:p>
    <w:p w:rsidR="00126EFD" w:rsidRDefault="00126EFD" w:rsidP="00126EFD">
      <w:pPr>
        <w:rPr>
          <w:rFonts w:ascii="Constantia" w:hAnsi="Constantia"/>
          <w:sz w:val="32"/>
          <w:szCs w:val="32"/>
        </w:rPr>
      </w:pPr>
      <w:r>
        <w:rPr>
          <w:rFonts w:ascii="Constantia" w:hAnsi="Constantia"/>
          <w:sz w:val="32"/>
          <w:szCs w:val="32"/>
        </w:rPr>
        <w:t>5.Возместить ущерб в случает утраты, повреждения ил и порчи имущества филиала;</w:t>
      </w:r>
    </w:p>
    <w:p w:rsidR="00126EFD" w:rsidRDefault="00126EFD" w:rsidP="00126EFD">
      <w:pPr>
        <w:rPr>
          <w:rFonts w:ascii="Constantia" w:hAnsi="Constantia"/>
          <w:sz w:val="32"/>
          <w:szCs w:val="32"/>
        </w:rPr>
      </w:pPr>
      <w:r>
        <w:rPr>
          <w:rFonts w:ascii="Constantia" w:hAnsi="Constantia"/>
          <w:sz w:val="32"/>
          <w:szCs w:val="32"/>
        </w:rPr>
        <w:t>6.Нести ответственность за действия приглашенных к себе в номер посетителей.</w:t>
      </w:r>
    </w:p>
    <w:p w:rsidR="00126EFD" w:rsidRDefault="00126EFD" w:rsidP="00126EFD">
      <w:pPr>
        <w:rPr>
          <w:rFonts w:ascii="Constantia" w:hAnsi="Constantia"/>
          <w:sz w:val="32"/>
          <w:szCs w:val="32"/>
        </w:rPr>
      </w:pPr>
      <w:r>
        <w:rPr>
          <w:rFonts w:ascii="Constantia" w:hAnsi="Constantia"/>
          <w:sz w:val="32"/>
          <w:szCs w:val="32"/>
        </w:rPr>
        <w:t xml:space="preserve">7.при выходе или отъезде гостя ключ от номера обязан быть сдан администратору. </w:t>
      </w:r>
    </w:p>
    <w:p w:rsidR="00126EFD" w:rsidRDefault="00126EFD" w:rsidP="00126EFD">
      <w:pPr>
        <w:rPr>
          <w:rFonts w:ascii="Constantia" w:hAnsi="Constantia"/>
          <w:sz w:val="32"/>
          <w:szCs w:val="32"/>
        </w:rPr>
      </w:pPr>
    </w:p>
    <w:p w:rsidR="00126EFD" w:rsidRDefault="00126EFD" w:rsidP="00126EFD">
      <w:pPr>
        <w:rPr>
          <w:rFonts w:ascii="Constantia" w:hAnsi="Constantia"/>
          <w:sz w:val="32"/>
          <w:szCs w:val="32"/>
        </w:rPr>
      </w:pPr>
    </w:p>
    <w:p w:rsidR="00DF5B39" w:rsidRDefault="00DF5B39" w:rsidP="00126EFD">
      <w:pPr>
        <w:tabs>
          <w:tab w:val="left" w:pos="2850"/>
        </w:tabs>
        <w:rPr>
          <w:rFonts w:ascii="Constantia" w:hAnsi="Constantia"/>
          <w:sz w:val="32"/>
          <w:szCs w:val="32"/>
        </w:rPr>
      </w:pPr>
      <w:r>
        <w:rPr>
          <w:rFonts w:ascii="Constantia" w:hAnsi="Constantia"/>
          <w:sz w:val="32"/>
          <w:szCs w:val="32"/>
        </w:rPr>
        <w:tab/>
        <w:t>ЗАПРЕЩАЕТ</w:t>
      </w:r>
      <w:r w:rsidR="00126EFD">
        <w:rPr>
          <w:rFonts w:ascii="Constantia" w:hAnsi="Constantia"/>
          <w:sz w:val="32"/>
          <w:szCs w:val="32"/>
        </w:rPr>
        <w:t>СЯ</w:t>
      </w:r>
    </w:p>
    <w:p w:rsidR="00126EFD" w:rsidRDefault="00126EFD" w:rsidP="00126EFD">
      <w:pPr>
        <w:tabs>
          <w:tab w:val="left" w:pos="2850"/>
        </w:tabs>
        <w:rPr>
          <w:rFonts w:ascii="Constantia" w:hAnsi="Constantia"/>
          <w:sz w:val="32"/>
          <w:szCs w:val="32"/>
        </w:rPr>
      </w:pPr>
      <w:r>
        <w:rPr>
          <w:rFonts w:ascii="Constantia" w:hAnsi="Constantia"/>
          <w:sz w:val="32"/>
          <w:szCs w:val="32"/>
        </w:rPr>
        <w:br/>
        <w:t>1.Оставлять в номере посторонних лиц, а также передавать им ключи от номера;</w:t>
      </w:r>
    </w:p>
    <w:p w:rsidR="00126EFD" w:rsidRDefault="00126EFD" w:rsidP="00126EFD">
      <w:pPr>
        <w:tabs>
          <w:tab w:val="left" w:pos="2850"/>
        </w:tabs>
        <w:rPr>
          <w:rFonts w:ascii="Constantia" w:hAnsi="Constantia"/>
          <w:sz w:val="32"/>
          <w:szCs w:val="32"/>
        </w:rPr>
      </w:pPr>
      <w:r>
        <w:rPr>
          <w:rFonts w:ascii="Constantia" w:hAnsi="Constantia"/>
          <w:sz w:val="32"/>
          <w:szCs w:val="32"/>
        </w:rPr>
        <w:lastRenderedPageBreak/>
        <w:t>2.Хранить громоздкие вещи, легковоспламеняющиеся материалы, оружие, химические и радиоактивные вещества, ртуть;</w:t>
      </w:r>
    </w:p>
    <w:p w:rsidR="00126EFD" w:rsidRDefault="00126EFD" w:rsidP="00126EFD">
      <w:pPr>
        <w:tabs>
          <w:tab w:val="left" w:pos="2850"/>
        </w:tabs>
        <w:rPr>
          <w:rFonts w:ascii="Constantia" w:hAnsi="Constantia"/>
          <w:sz w:val="32"/>
          <w:szCs w:val="32"/>
        </w:rPr>
      </w:pPr>
      <w:r>
        <w:rPr>
          <w:rFonts w:ascii="Constantia" w:hAnsi="Constantia"/>
          <w:sz w:val="32"/>
          <w:szCs w:val="32"/>
        </w:rPr>
        <w:t xml:space="preserve">3.Пользоваться нагревательными приборами, если </w:t>
      </w:r>
      <w:r w:rsidR="00DF5B39">
        <w:rPr>
          <w:rFonts w:ascii="Constantia" w:hAnsi="Constantia"/>
          <w:sz w:val="32"/>
          <w:szCs w:val="32"/>
        </w:rPr>
        <w:t>э</w:t>
      </w:r>
      <w:r>
        <w:rPr>
          <w:rFonts w:ascii="Constantia" w:hAnsi="Constantia"/>
          <w:sz w:val="32"/>
          <w:szCs w:val="32"/>
        </w:rPr>
        <w:t xml:space="preserve">то </w:t>
      </w:r>
      <w:r w:rsidR="00DF5B39">
        <w:rPr>
          <w:rFonts w:ascii="Constantia" w:hAnsi="Constantia"/>
          <w:sz w:val="32"/>
          <w:szCs w:val="32"/>
        </w:rPr>
        <w:t>не предусмотрено в номере.</w:t>
      </w:r>
    </w:p>
    <w:p w:rsidR="00DF5B39" w:rsidRDefault="00DF5B39" w:rsidP="00126EFD">
      <w:pPr>
        <w:tabs>
          <w:tab w:val="left" w:pos="2850"/>
        </w:tabs>
        <w:rPr>
          <w:rFonts w:ascii="Constantia" w:hAnsi="Constantia"/>
          <w:sz w:val="32"/>
          <w:szCs w:val="32"/>
        </w:rPr>
      </w:pPr>
      <w:r>
        <w:rPr>
          <w:rFonts w:ascii="Constantia" w:hAnsi="Constantia"/>
          <w:sz w:val="32"/>
          <w:szCs w:val="32"/>
        </w:rPr>
        <w:t xml:space="preserve">4. Нарушать покой гостей, </w:t>
      </w:r>
      <w:r w:rsidR="00094829">
        <w:rPr>
          <w:rFonts w:ascii="Constantia" w:hAnsi="Constantia"/>
          <w:sz w:val="32"/>
          <w:szCs w:val="32"/>
        </w:rPr>
        <w:t>проживающих в</w:t>
      </w:r>
      <w:r>
        <w:rPr>
          <w:rFonts w:ascii="Constantia" w:hAnsi="Constantia"/>
          <w:sz w:val="32"/>
          <w:szCs w:val="32"/>
        </w:rPr>
        <w:t xml:space="preserve"> соседних комнатах. </w:t>
      </w:r>
    </w:p>
    <w:p w:rsidR="00126EFD" w:rsidRPr="00126EFD" w:rsidRDefault="00126EFD" w:rsidP="00126EFD">
      <w:pPr>
        <w:tabs>
          <w:tab w:val="left" w:pos="2850"/>
        </w:tabs>
        <w:rPr>
          <w:rFonts w:ascii="Constantia" w:hAnsi="Constantia"/>
          <w:sz w:val="32"/>
          <w:szCs w:val="32"/>
        </w:rPr>
      </w:pPr>
    </w:p>
    <w:sectPr w:rsidR="00126EFD" w:rsidRPr="00126EFD" w:rsidSect="001641BA">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55C85"/>
    <w:multiLevelType w:val="hybridMultilevel"/>
    <w:tmpl w:val="7C5AF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65"/>
    <w:rsid w:val="00094829"/>
    <w:rsid w:val="00126EFD"/>
    <w:rsid w:val="001641BA"/>
    <w:rsid w:val="00185EA9"/>
    <w:rsid w:val="001C3B15"/>
    <w:rsid w:val="001F204B"/>
    <w:rsid w:val="00320BA5"/>
    <w:rsid w:val="003C5055"/>
    <w:rsid w:val="00490165"/>
    <w:rsid w:val="00501DE6"/>
    <w:rsid w:val="005D380B"/>
    <w:rsid w:val="009376B0"/>
    <w:rsid w:val="009900EE"/>
    <w:rsid w:val="00AF7662"/>
    <w:rsid w:val="00DF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75E8B-6B22-4A38-9F6F-2DF43E96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B15"/>
    <w:pPr>
      <w:ind w:left="720"/>
      <w:contextualSpacing/>
    </w:pPr>
  </w:style>
  <w:style w:type="character" w:styleId="a4">
    <w:name w:val="annotation reference"/>
    <w:basedOn w:val="a0"/>
    <w:uiPriority w:val="99"/>
    <w:semiHidden/>
    <w:unhideWhenUsed/>
    <w:rsid w:val="001F204B"/>
    <w:rPr>
      <w:sz w:val="16"/>
      <w:szCs w:val="16"/>
    </w:rPr>
  </w:style>
  <w:style w:type="paragraph" w:styleId="a5">
    <w:name w:val="annotation text"/>
    <w:basedOn w:val="a"/>
    <w:link w:val="a6"/>
    <w:uiPriority w:val="99"/>
    <w:semiHidden/>
    <w:unhideWhenUsed/>
    <w:rsid w:val="001F204B"/>
    <w:rPr>
      <w:sz w:val="20"/>
      <w:szCs w:val="20"/>
    </w:rPr>
  </w:style>
  <w:style w:type="character" w:customStyle="1" w:styleId="a6">
    <w:name w:val="Текст примечания Знак"/>
    <w:basedOn w:val="a0"/>
    <w:link w:val="a5"/>
    <w:uiPriority w:val="99"/>
    <w:semiHidden/>
    <w:rsid w:val="001F204B"/>
    <w:rPr>
      <w:sz w:val="20"/>
      <w:szCs w:val="20"/>
    </w:rPr>
  </w:style>
  <w:style w:type="paragraph" w:styleId="a7">
    <w:name w:val="annotation subject"/>
    <w:basedOn w:val="a5"/>
    <w:next w:val="a5"/>
    <w:link w:val="a8"/>
    <w:uiPriority w:val="99"/>
    <w:semiHidden/>
    <w:unhideWhenUsed/>
    <w:rsid w:val="001F204B"/>
    <w:rPr>
      <w:b/>
      <w:bCs/>
    </w:rPr>
  </w:style>
  <w:style w:type="character" w:customStyle="1" w:styleId="a8">
    <w:name w:val="Тема примечания Знак"/>
    <w:basedOn w:val="a6"/>
    <w:link w:val="a7"/>
    <w:uiPriority w:val="99"/>
    <w:semiHidden/>
    <w:rsid w:val="001F204B"/>
    <w:rPr>
      <w:b/>
      <w:bCs/>
      <w:sz w:val="20"/>
      <w:szCs w:val="20"/>
    </w:rPr>
  </w:style>
  <w:style w:type="paragraph" w:styleId="a9">
    <w:name w:val="Balloon Text"/>
    <w:basedOn w:val="a"/>
    <w:link w:val="aa"/>
    <w:uiPriority w:val="99"/>
    <w:semiHidden/>
    <w:unhideWhenUsed/>
    <w:rsid w:val="001F204B"/>
    <w:rPr>
      <w:rFonts w:ascii="Segoe UI" w:hAnsi="Segoe UI" w:cs="Segoe UI"/>
      <w:sz w:val="18"/>
      <w:szCs w:val="18"/>
    </w:rPr>
  </w:style>
  <w:style w:type="character" w:customStyle="1" w:styleId="aa">
    <w:name w:val="Текст выноски Знак"/>
    <w:basedOn w:val="a0"/>
    <w:link w:val="a9"/>
    <w:uiPriority w:val="99"/>
    <w:semiHidden/>
    <w:rsid w:val="001F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2018-11-09T13:27:00Z</dcterms:created>
  <dcterms:modified xsi:type="dcterms:W3CDTF">2018-12-07T06:47:00Z</dcterms:modified>
</cp:coreProperties>
</file>